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9F4A" w14:textId="264E8C2C" w:rsidR="006646A4" w:rsidRPr="006C2FED" w:rsidRDefault="00FD3508" w:rsidP="00FD3508">
      <w:pPr>
        <w:jc w:val="center"/>
        <w:rPr>
          <w:rFonts w:cstheme="minorHAnsi"/>
          <w:b/>
          <w:bCs/>
          <w:sz w:val="24"/>
          <w:szCs w:val="24"/>
        </w:rPr>
      </w:pPr>
      <w:r w:rsidRPr="006C2FED">
        <w:rPr>
          <w:rFonts w:cstheme="minorHAnsi"/>
          <w:b/>
          <w:bCs/>
          <w:noProof/>
          <w:sz w:val="24"/>
          <w:szCs w:val="24"/>
        </w:rPr>
        <w:drawing>
          <wp:inline distT="0" distB="0" distL="0" distR="0" wp14:anchorId="22FFC948" wp14:editId="5E5194F9">
            <wp:extent cx="1022350" cy="1041094"/>
            <wp:effectExtent l="0" t="0" r="635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7741" cy="1056767"/>
                    </a:xfrm>
                    <a:prstGeom prst="rect">
                      <a:avLst/>
                    </a:prstGeom>
                    <a:effectLst>
                      <a:outerShdw blurRad="50800" dist="50800" dir="5400000" sx="1000" sy="1000" algn="ctr" rotWithShape="0">
                        <a:srgbClr val="000000"/>
                      </a:outerShdw>
                    </a:effectLst>
                  </pic:spPr>
                </pic:pic>
              </a:graphicData>
            </a:graphic>
          </wp:inline>
        </w:drawing>
      </w:r>
    </w:p>
    <w:p w14:paraId="246599B2" w14:textId="77777777" w:rsidR="000F049A" w:rsidRDefault="000F049A" w:rsidP="006A4572">
      <w:pPr>
        <w:rPr>
          <w:rFonts w:cstheme="minorHAnsi"/>
          <w:b/>
          <w:bCs/>
          <w:sz w:val="24"/>
          <w:szCs w:val="24"/>
        </w:rPr>
      </w:pPr>
    </w:p>
    <w:p w14:paraId="7DBE83C8" w14:textId="7ACCF87C" w:rsidR="006646A4" w:rsidRPr="002D77CA" w:rsidRDefault="006646A4" w:rsidP="006A4572">
      <w:pPr>
        <w:rPr>
          <w:rFonts w:cstheme="minorHAnsi"/>
          <w:b/>
          <w:bCs/>
          <w:sz w:val="24"/>
          <w:szCs w:val="24"/>
        </w:rPr>
      </w:pPr>
      <w:r w:rsidRPr="002D77CA">
        <w:rPr>
          <w:rFonts w:cstheme="minorHAnsi"/>
          <w:b/>
          <w:bCs/>
          <w:sz w:val="24"/>
          <w:szCs w:val="24"/>
        </w:rPr>
        <w:t xml:space="preserve">Ik ga op reis </w:t>
      </w:r>
      <w:r w:rsidR="00BF18BB" w:rsidRPr="002D77CA">
        <w:rPr>
          <w:rFonts w:cstheme="minorHAnsi"/>
          <w:b/>
          <w:bCs/>
          <w:sz w:val="24"/>
          <w:szCs w:val="24"/>
        </w:rPr>
        <w:t xml:space="preserve">in Europa </w:t>
      </w:r>
      <w:r w:rsidRPr="002D77CA">
        <w:rPr>
          <w:rFonts w:cstheme="minorHAnsi"/>
          <w:b/>
          <w:bCs/>
          <w:sz w:val="24"/>
          <w:szCs w:val="24"/>
        </w:rPr>
        <w:t>en ik neem mee …</w:t>
      </w:r>
      <w:r w:rsidR="002D77CA">
        <w:rPr>
          <w:rFonts w:cstheme="minorHAnsi"/>
          <w:b/>
          <w:bCs/>
          <w:sz w:val="24"/>
          <w:szCs w:val="24"/>
        </w:rPr>
        <w:t xml:space="preserve"> een</w:t>
      </w:r>
      <w:r w:rsidR="00813B36" w:rsidRPr="002D77CA">
        <w:rPr>
          <w:rFonts w:cstheme="minorHAnsi"/>
          <w:b/>
          <w:bCs/>
          <w:sz w:val="24"/>
          <w:szCs w:val="24"/>
        </w:rPr>
        <w:t xml:space="preserve"> Europees </w:t>
      </w:r>
      <w:r w:rsidR="009F49A1">
        <w:rPr>
          <w:rFonts w:cstheme="minorHAnsi"/>
          <w:b/>
          <w:bCs/>
          <w:sz w:val="24"/>
          <w:szCs w:val="24"/>
        </w:rPr>
        <w:t>(test)</w:t>
      </w:r>
      <w:proofErr w:type="spellStart"/>
      <w:r w:rsidR="009F49A1">
        <w:rPr>
          <w:rFonts w:cstheme="minorHAnsi"/>
          <w:b/>
          <w:bCs/>
          <w:sz w:val="24"/>
          <w:szCs w:val="24"/>
        </w:rPr>
        <w:t>t</w:t>
      </w:r>
      <w:r w:rsidR="00813B36" w:rsidRPr="002D77CA">
        <w:rPr>
          <w:rFonts w:cstheme="minorHAnsi"/>
          <w:b/>
          <w:bCs/>
          <w:sz w:val="24"/>
          <w:szCs w:val="24"/>
        </w:rPr>
        <w:t>certificaat</w:t>
      </w:r>
      <w:proofErr w:type="spellEnd"/>
      <w:r w:rsidR="009F49A1">
        <w:rPr>
          <w:rFonts w:cstheme="minorHAnsi"/>
          <w:b/>
          <w:bCs/>
          <w:sz w:val="24"/>
          <w:szCs w:val="24"/>
        </w:rPr>
        <w:t xml:space="preserve">! </w:t>
      </w:r>
      <w:r w:rsidR="0016364A" w:rsidRPr="002D77CA">
        <w:rPr>
          <w:rFonts w:cstheme="minorHAnsi"/>
          <w:b/>
          <w:bCs/>
          <w:sz w:val="24"/>
          <w:szCs w:val="24"/>
        </w:rPr>
        <w:t xml:space="preserve"> </w:t>
      </w:r>
    </w:p>
    <w:p w14:paraId="7839446D" w14:textId="782021FC" w:rsidR="006646A4" w:rsidRPr="002D77CA" w:rsidRDefault="006646A4" w:rsidP="00D749F5">
      <w:pPr>
        <w:rPr>
          <w:rFonts w:cstheme="minorHAnsi"/>
          <w:sz w:val="24"/>
          <w:szCs w:val="24"/>
        </w:rPr>
      </w:pPr>
      <w:r w:rsidRPr="002D77CA">
        <w:rPr>
          <w:rFonts w:cstheme="minorHAnsi"/>
          <w:sz w:val="24"/>
          <w:szCs w:val="24"/>
        </w:rPr>
        <w:t>Binnen 24-26u</w:t>
      </w:r>
      <w:r w:rsidR="00260167">
        <w:rPr>
          <w:rFonts w:cstheme="minorHAnsi"/>
          <w:sz w:val="24"/>
          <w:szCs w:val="24"/>
        </w:rPr>
        <w:t xml:space="preserve"> na </w:t>
      </w:r>
      <w:r w:rsidR="009F49A1">
        <w:rPr>
          <w:rFonts w:cstheme="minorHAnsi"/>
          <w:sz w:val="24"/>
          <w:szCs w:val="24"/>
        </w:rPr>
        <w:t xml:space="preserve">afname van de PCR-test </w:t>
      </w:r>
      <w:r w:rsidRPr="002D77CA">
        <w:rPr>
          <w:rFonts w:cstheme="minorHAnsi"/>
          <w:sz w:val="24"/>
          <w:szCs w:val="24"/>
        </w:rPr>
        <w:t xml:space="preserve">ontvang je een beveiligde e- mail van ASZ Aalst met jouw testresultaat. </w:t>
      </w:r>
      <w:proofErr w:type="gramStart"/>
      <w:r w:rsidRPr="002D77CA">
        <w:rPr>
          <w:rFonts w:cstheme="minorHAnsi"/>
          <w:sz w:val="24"/>
          <w:szCs w:val="24"/>
        </w:rPr>
        <w:t>Je  ontvangt</w:t>
      </w:r>
      <w:proofErr w:type="gramEnd"/>
      <w:r w:rsidRPr="002D77CA">
        <w:rPr>
          <w:rFonts w:cstheme="minorHAnsi"/>
          <w:sz w:val="24"/>
          <w:szCs w:val="24"/>
        </w:rPr>
        <w:t xml:space="preserve"> ook een SMS met een cijfercode om </w:t>
      </w:r>
      <w:r w:rsidR="0065772A">
        <w:rPr>
          <w:rFonts w:cstheme="minorHAnsi"/>
          <w:sz w:val="24"/>
          <w:szCs w:val="24"/>
        </w:rPr>
        <w:t xml:space="preserve">de mail te openen. </w:t>
      </w:r>
    </w:p>
    <w:p w14:paraId="67563B3F" w14:textId="47217097" w:rsidR="006646A4" w:rsidRPr="002D77CA" w:rsidRDefault="0065772A" w:rsidP="00D749F5">
      <w:pPr>
        <w:rPr>
          <w:rStyle w:val="Hyperlink"/>
          <w:rFonts w:cstheme="minorHAnsi"/>
          <w:color w:val="auto"/>
          <w:sz w:val="24"/>
          <w:szCs w:val="24"/>
          <w:u w:val="none"/>
        </w:rPr>
      </w:pPr>
      <w:r>
        <w:rPr>
          <w:rFonts w:cstheme="minorHAnsi"/>
          <w:sz w:val="24"/>
          <w:szCs w:val="24"/>
        </w:rPr>
        <w:t>Als</w:t>
      </w:r>
      <w:r w:rsidR="006646A4" w:rsidRPr="002D77CA">
        <w:rPr>
          <w:rFonts w:cstheme="minorHAnsi"/>
          <w:sz w:val="24"/>
          <w:szCs w:val="24"/>
        </w:rPr>
        <w:t xml:space="preserve"> je het </w:t>
      </w:r>
      <w:proofErr w:type="gramStart"/>
      <w:r w:rsidR="008E0CFE" w:rsidRPr="002D77CA">
        <w:rPr>
          <w:rFonts w:cstheme="minorHAnsi"/>
          <w:sz w:val="24"/>
          <w:szCs w:val="24"/>
        </w:rPr>
        <w:t xml:space="preserve">resultaat </w:t>
      </w:r>
      <w:r w:rsidR="006646A4" w:rsidRPr="002D77CA">
        <w:rPr>
          <w:rFonts w:cstheme="minorHAnsi"/>
          <w:sz w:val="24"/>
          <w:szCs w:val="24"/>
        </w:rPr>
        <w:t xml:space="preserve"> niet</w:t>
      </w:r>
      <w:proofErr w:type="gramEnd"/>
      <w:r w:rsidR="006646A4" w:rsidRPr="002D77CA">
        <w:rPr>
          <w:rFonts w:cstheme="minorHAnsi"/>
          <w:sz w:val="24"/>
          <w:szCs w:val="24"/>
        </w:rPr>
        <w:t xml:space="preserve"> hebt ontvangen, kan je mailen naar  </w:t>
      </w:r>
      <w:hyperlink r:id="rId6" w:history="1">
        <w:r w:rsidR="006646A4" w:rsidRPr="002D77CA">
          <w:rPr>
            <w:rStyle w:val="Hyperlink"/>
            <w:rFonts w:cstheme="minorHAnsi"/>
            <w:color w:val="auto"/>
            <w:sz w:val="24"/>
            <w:szCs w:val="24"/>
          </w:rPr>
          <w:t>labo.secretariaat@asz.</w:t>
        </w:r>
        <w:r w:rsidR="006646A4" w:rsidRPr="002D77CA">
          <w:rPr>
            <w:rStyle w:val="Hyperlink"/>
            <w:rFonts w:cstheme="minorHAnsi"/>
            <w:color w:val="auto"/>
            <w:sz w:val="24"/>
            <w:szCs w:val="24"/>
            <w:u w:val="none"/>
          </w:rPr>
          <w:t>be</w:t>
        </w:r>
      </w:hyperlink>
      <w:r w:rsidR="006646A4" w:rsidRPr="002D77CA">
        <w:rPr>
          <w:rStyle w:val="Hyperlink"/>
          <w:rFonts w:cstheme="minorHAnsi"/>
          <w:color w:val="auto"/>
          <w:sz w:val="24"/>
          <w:szCs w:val="24"/>
          <w:u w:val="none"/>
        </w:rPr>
        <w:t xml:space="preserve"> of bellen naar het gratis nummer 0800 99 201</w:t>
      </w:r>
      <w:r w:rsidR="00ED06D2" w:rsidRPr="002D77CA">
        <w:rPr>
          <w:rStyle w:val="Hyperlink"/>
          <w:rFonts w:cstheme="minorHAnsi"/>
          <w:color w:val="auto"/>
          <w:sz w:val="24"/>
          <w:szCs w:val="24"/>
          <w:u w:val="none"/>
        </w:rPr>
        <w:t xml:space="preserve"> (ook tijdens het weekend).</w:t>
      </w:r>
    </w:p>
    <w:p w14:paraId="2F61A53A" w14:textId="5A28E221" w:rsidR="003810F7" w:rsidRPr="002D77CA" w:rsidRDefault="00831DAA" w:rsidP="00D749F5">
      <w:pPr>
        <w:rPr>
          <w:rFonts w:cstheme="minorHAnsi"/>
          <w:sz w:val="24"/>
          <w:szCs w:val="24"/>
        </w:rPr>
      </w:pPr>
      <w:r w:rsidRPr="002D77CA">
        <w:rPr>
          <w:rFonts w:cstheme="minorHAnsi"/>
          <w:sz w:val="24"/>
          <w:szCs w:val="24"/>
        </w:rPr>
        <w:t xml:space="preserve">Het Europees digitaal certificaat moet je zelf </w:t>
      </w:r>
      <w:r w:rsidR="0065772A">
        <w:rPr>
          <w:rFonts w:cstheme="minorHAnsi"/>
          <w:sz w:val="24"/>
          <w:szCs w:val="24"/>
        </w:rPr>
        <w:t>downloaden</w:t>
      </w:r>
      <w:r w:rsidRPr="002D77CA">
        <w:rPr>
          <w:rFonts w:cstheme="minorHAnsi"/>
          <w:sz w:val="24"/>
          <w:szCs w:val="24"/>
        </w:rPr>
        <w:t xml:space="preserve"> via </w:t>
      </w:r>
      <w:hyperlink r:id="rId7" w:history="1">
        <w:r w:rsidRPr="002D77CA">
          <w:rPr>
            <w:rStyle w:val="Hyperlink"/>
            <w:rFonts w:cstheme="minorHAnsi"/>
            <w:sz w:val="24"/>
            <w:szCs w:val="24"/>
          </w:rPr>
          <w:t>www.covidsafe.be</w:t>
        </w:r>
      </w:hyperlink>
      <w:r w:rsidRPr="002D77CA">
        <w:rPr>
          <w:rFonts w:cstheme="minorHAnsi"/>
          <w:sz w:val="24"/>
          <w:szCs w:val="24"/>
        </w:rPr>
        <w:t xml:space="preserve"> of </w:t>
      </w:r>
      <w:hyperlink r:id="rId8" w:history="1">
        <w:r w:rsidR="00373B06" w:rsidRPr="002D77CA">
          <w:rPr>
            <w:rStyle w:val="Hyperlink"/>
            <w:rFonts w:cstheme="minorHAnsi"/>
            <w:sz w:val="24"/>
            <w:szCs w:val="24"/>
          </w:rPr>
          <w:t>www.mijngezondheid.be</w:t>
        </w:r>
      </w:hyperlink>
      <w:r w:rsidR="00373B06" w:rsidRPr="002D77CA">
        <w:rPr>
          <w:rFonts w:cstheme="minorHAnsi"/>
          <w:sz w:val="24"/>
          <w:szCs w:val="24"/>
        </w:rPr>
        <w:t xml:space="preserve">. </w:t>
      </w:r>
      <w:r w:rsidR="00897934" w:rsidRPr="002D77CA">
        <w:rPr>
          <w:rFonts w:cstheme="minorHAnsi"/>
          <w:sz w:val="24"/>
          <w:szCs w:val="24"/>
        </w:rPr>
        <w:t xml:space="preserve">Er </w:t>
      </w:r>
      <w:r w:rsidR="003810F7" w:rsidRPr="002D77CA">
        <w:rPr>
          <w:rFonts w:cstheme="minorHAnsi"/>
          <w:sz w:val="24"/>
          <w:szCs w:val="24"/>
        </w:rPr>
        <w:t>zijn 3</w:t>
      </w:r>
      <w:r w:rsidR="00897934" w:rsidRPr="002D77CA">
        <w:rPr>
          <w:rFonts w:cstheme="minorHAnsi"/>
          <w:sz w:val="24"/>
          <w:szCs w:val="24"/>
        </w:rPr>
        <w:t xml:space="preserve"> verschillende </w:t>
      </w:r>
      <w:proofErr w:type="gramStart"/>
      <w:r w:rsidR="003810F7" w:rsidRPr="002D77CA">
        <w:rPr>
          <w:rFonts w:cstheme="minorHAnsi"/>
          <w:sz w:val="24"/>
          <w:szCs w:val="24"/>
        </w:rPr>
        <w:t>certificaten :</w:t>
      </w:r>
      <w:proofErr w:type="gramEnd"/>
      <w:r w:rsidR="003810F7" w:rsidRPr="002D77CA">
        <w:rPr>
          <w:rFonts w:cstheme="minorHAnsi"/>
          <w:sz w:val="24"/>
          <w:szCs w:val="24"/>
        </w:rPr>
        <w:t xml:space="preserve"> een testcertificaat, vaccinatiecertificaat en een herstelcertificaat.  </w:t>
      </w:r>
    </w:p>
    <w:p w14:paraId="32ECB11C" w14:textId="0AC99157" w:rsidR="00101765" w:rsidRPr="002D77CA" w:rsidRDefault="00101765" w:rsidP="00B913DE">
      <w:pPr>
        <w:pStyle w:val="xbodysciensano"/>
        <w:spacing w:line="276" w:lineRule="auto"/>
        <w:jc w:val="both"/>
        <w:rPr>
          <w:rFonts w:asciiTheme="minorHAnsi" w:hAnsiTheme="minorHAnsi" w:cstheme="minorHAnsi"/>
        </w:rPr>
      </w:pPr>
      <w:r w:rsidRPr="002D77CA">
        <w:rPr>
          <w:rFonts w:asciiTheme="minorHAnsi" w:hAnsiTheme="minorHAnsi" w:cstheme="minorHAnsi"/>
        </w:rPr>
        <w:t>Het testcertificaat</w:t>
      </w:r>
      <w:r w:rsidR="00BD0B56" w:rsidRPr="002D77CA">
        <w:rPr>
          <w:rFonts w:asciiTheme="minorHAnsi" w:hAnsiTheme="minorHAnsi" w:cstheme="minorHAnsi"/>
        </w:rPr>
        <w:t xml:space="preserve"> op basis van </w:t>
      </w:r>
      <w:r w:rsidRPr="002D77CA">
        <w:rPr>
          <w:rFonts w:asciiTheme="minorHAnsi" w:hAnsiTheme="minorHAnsi" w:cstheme="minorHAnsi"/>
        </w:rPr>
        <w:t>een negatieve PCR</w:t>
      </w:r>
      <w:r w:rsidR="00B913DE" w:rsidRPr="002D77CA">
        <w:rPr>
          <w:rFonts w:asciiTheme="minorHAnsi" w:hAnsiTheme="minorHAnsi" w:cstheme="minorHAnsi"/>
        </w:rPr>
        <w:t xml:space="preserve"> i</w:t>
      </w:r>
      <w:r w:rsidR="00EB015C" w:rsidRPr="002D77CA">
        <w:rPr>
          <w:rFonts w:asciiTheme="minorHAnsi" w:hAnsiTheme="minorHAnsi" w:cstheme="minorHAnsi"/>
        </w:rPr>
        <w:t>s</w:t>
      </w:r>
      <w:r w:rsidRPr="002D77CA">
        <w:rPr>
          <w:rFonts w:asciiTheme="minorHAnsi" w:hAnsiTheme="minorHAnsi" w:cstheme="minorHAnsi"/>
        </w:rPr>
        <w:t xml:space="preserve"> </w:t>
      </w:r>
      <w:r w:rsidR="00B913DE" w:rsidRPr="002D77CA">
        <w:rPr>
          <w:rFonts w:asciiTheme="minorHAnsi" w:hAnsiTheme="minorHAnsi" w:cstheme="minorHAnsi"/>
        </w:rPr>
        <w:t>b</w:t>
      </w:r>
      <w:r w:rsidRPr="002D77CA">
        <w:rPr>
          <w:rFonts w:asciiTheme="minorHAnsi" w:hAnsiTheme="minorHAnsi" w:cstheme="minorHAnsi"/>
        </w:rPr>
        <w:t xml:space="preserve">eschikbaar 1,5u na registratie door labo’s in de databank van </w:t>
      </w:r>
      <w:proofErr w:type="spellStart"/>
      <w:r w:rsidRPr="002D77CA">
        <w:rPr>
          <w:rFonts w:asciiTheme="minorHAnsi" w:hAnsiTheme="minorHAnsi" w:cstheme="minorHAnsi"/>
        </w:rPr>
        <w:t>Sciensano</w:t>
      </w:r>
      <w:proofErr w:type="spellEnd"/>
      <w:r w:rsidR="00B913DE" w:rsidRPr="002D77CA">
        <w:rPr>
          <w:rFonts w:asciiTheme="minorHAnsi" w:hAnsiTheme="minorHAnsi" w:cstheme="minorHAnsi"/>
        </w:rPr>
        <w:t xml:space="preserve"> en is 3 dagen geldig </w:t>
      </w:r>
      <w:r w:rsidR="00DF7BE1" w:rsidRPr="002D77CA">
        <w:rPr>
          <w:rFonts w:asciiTheme="minorHAnsi" w:hAnsiTheme="minorHAnsi" w:cstheme="minorHAnsi"/>
        </w:rPr>
        <w:t xml:space="preserve">vanaf de testafname.  </w:t>
      </w:r>
      <w:r w:rsidR="00EB015C" w:rsidRPr="002D77CA">
        <w:rPr>
          <w:rFonts w:asciiTheme="minorHAnsi" w:hAnsiTheme="minorHAnsi" w:cstheme="minorHAnsi"/>
        </w:rPr>
        <w:t xml:space="preserve"> </w:t>
      </w:r>
      <w:r w:rsidR="00B913DE" w:rsidRPr="002D77CA">
        <w:rPr>
          <w:rFonts w:asciiTheme="minorHAnsi" w:hAnsiTheme="minorHAnsi" w:cstheme="minorHAnsi"/>
        </w:rPr>
        <w:t xml:space="preserve"> </w:t>
      </w:r>
      <w:r w:rsidRPr="002D77CA">
        <w:rPr>
          <w:rFonts w:asciiTheme="minorHAnsi" w:hAnsiTheme="minorHAnsi" w:cstheme="minorHAnsi"/>
        </w:rPr>
        <w:t xml:space="preserve"> </w:t>
      </w:r>
    </w:p>
    <w:p w14:paraId="2774A467" w14:textId="706A104C" w:rsidR="00B7512B" w:rsidRPr="002D77CA" w:rsidRDefault="00BC4E29" w:rsidP="003F2CD0">
      <w:pPr>
        <w:pStyle w:val="Normaalweb"/>
        <w:shd w:val="clear" w:color="auto" w:fill="FEFEFE"/>
        <w:spacing w:line="360" w:lineRule="atLeast"/>
        <w:rPr>
          <w:rFonts w:asciiTheme="minorHAnsi" w:eastAsia="Times New Roman" w:hAnsiTheme="minorHAnsi" w:cstheme="minorHAnsi"/>
          <w:color w:val="2C3340"/>
          <w:lang w:eastAsia="nl-BE"/>
        </w:rPr>
      </w:pPr>
      <w:r w:rsidRPr="002D77CA">
        <w:rPr>
          <w:rStyle w:val="Hyperlink"/>
          <w:rFonts w:asciiTheme="minorHAnsi" w:hAnsiTheme="minorHAnsi" w:cstheme="minorHAnsi"/>
          <w:color w:val="auto"/>
          <w:u w:val="none"/>
        </w:rPr>
        <w:t xml:space="preserve">Nog vragen? Bel de COVID-19 </w:t>
      </w:r>
      <w:proofErr w:type="gramStart"/>
      <w:r w:rsidRPr="002D77CA">
        <w:rPr>
          <w:rStyle w:val="Hyperlink"/>
          <w:rFonts w:asciiTheme="minorHAnsi" w:hAnsiTheme="minorHAnsi" w:cstheme="minorHAnsi"/>
          <w:color w:val="auto"/>
          <w:u w:val="none"/>
        </w:rPr>
        <w:t>hotline  op</w:t>
      </w:r>
      <w:proofErr w:type="gramEnd"/>
      <w:r w:rsidRPr="002D77CA">
        <w:rPr>
          <w:rStyle w:val="Hyperlink"/>
          <w:rFonts w:asciiTheme="minorHAnsi" w:hAnsiTheme="minorHAnsi" w:cstheme="minorHAnsi"/>
          <w:color w:val="auto"/>
          <w:u w:val="none"/>
        </w:rPr>
        <w:t xml:space="preserve"> het nummer 054 505</w:t>
      </w:r>
      <w:r w:rsidR="00032FBA" w:rsidRPr="002D77CA">
        <w:rPr>
          <w:rStyle w:val="Hyperlink"/>
          <w:rFonts w:asciiTheme="minorHAnsi" w:hAnsiTheme="minorHAnsi" w:cstheme="minorHAnsi"/>
          <w:color w:val="auto"/>
          <w:u w:val="none"/>
        </w:rPr>
        <w:t xml:space="preserve"> 909,  </w:t>
      </w:r>
      <w:r w:rsidR="00BF0C95" w:rsidRPr="002D77CA">
        <w:rPr>
          <w:rStyle w:val="Hyperlink"/>
          <w:rFonts w:asciiTheme="minorHAnsi" w:hAnsiTheme="minorHAnsi" w:cstheme="minorHAnsi"/>
          <w:color w:val="auto"/>
          <w:u w:val="none"/>
        </w:rPr>
        <w:t>elke weekdag van 9u tot 12u.</w:t>
      </w:r>
      <w:r w:rsidR="003F2CD0" w:rsidRPr="002D77CA">
        <w:rPr>
          <w:rFonts w:asciiTheme="minorHAnsi" w:eastAsia="Times New Roman" w:hAnsiTheme="minorHAnsi" w:cstheme="minorHAnsi"/>
          <w:color w:val="2C3340"/>
          <w:lang w:eastAsia="nl-BE"/>
        </w:rPr>
        <w:t xml:space="preserve"> </w:t>
      </w:r>
    </w:p>
    <w:p w14:paraId="5F6CFDAB" w14:textId="77777777" w:rsidR="000F049A" w:rsidRDefault="000F049A" w:rsidP="000C06E6">
      <w:pPr>
        <w:shd w:val="clear" w:color="auto" w:fill="FEFEFE"/>
        <w:spacing w:before="100" w:beforeAutospacing="1" w:after="100" w:afterAutospacing="1" w:line="360" w:lineRule="atLeast"/>
        <w:rPr>
          <w:rFonts w:eastAsia="Times New Roman" w:cstheme="minorHAnsi"/>
          <w:b/>
          <w:bCs/>
          <w:color w:val="2C3340"/>
          <w:sz w:val="24"/>
          <w:szCs w:val="24"/>
          <w:lang w:eastAsia="nl-BE"/>
        </w:rPr>
      </w:pPr>
    </w:p>
    <w:p w14:paraId="4AC7CA69" w14:textId="27FE3CBE" w:rsidR="000C06E6" w:rsidRDefault="000C06E6" w:rsidP="000C06E6">
      <w:pPr>
        <w:shd w:val="clear" w:color="auto" w:fill="FEFEFE"/>
        <w:spacing w:before="100" w:beforeAutospacing="1" w:after="100" w:afterAutospacing="1" w:line="360" w:lineRule="atLeast"/>
        <w:rPr>
          <w:rFonts w:eastAsia="Times New Roman" w:cstheme="minorHAnsi"/>
          <w:b/>
          <w:bCs/>
          <w:color w:val="2C3340"/>
          <w:sz w:val="24"/>
          <w:szCs w:val="24"/>
          <w:lang w:eastAsia="nl-BE"/>
        </w:rPr>
      </w:pPr>
      <w:r w:rsidRPr="002D77CA">
        <w:rPr>
          <w:rFonts w:eastAsia="Times New Roman" w:cstheme="minorHAnsi"/>
          <w:b/>
          <w:bCs/>
          <w:color w:val="2C3340"/>
          <w:sz w:val="24"/>
          <w:szCs w:val="24"/>
          <w:lang w:eastAsia="nl-BE"/>
        </w:rPr>
        <w:t xml:space="preserve">Mooie liedjes duren niet lang!  </w:t>
      </w:r>
      <w:r w:rsidRPr="003F2CD0">
        <w:rPr>
          <w:rFonts w:eastAsia="Times New Roman" w:cstheme="minorHAnsi"/>
          <w:b/>
          <w:bCs/>
          <w:color w:val="2C3340"/>
          <w:sz w:val="24"/>
          <w:szCs w:val="24"/>
          <w:lang w:eastAsia="nl-BE"/>
        </w:rPr>
        <w:t>Terugkeer als inwoner na verblijf in het buitenland</w:t>
      </w:r>
      <w:r w:rsidR="00227D39">
        <w:rPr>
          <w:rFonts w:eastAsia="Times New Roman" w:cstheme="minorHAnsi"/>
          <w:b/>
          <w:bCs/>
          <w:color w:val="2C3340"/>
          <w:sz w:val="24"/>
          <w:szCs w:val="24"/>
          <w:lang w:eastAsia="nl-BE"/>
        </w:rPr>
        <w:t xml:space="preserve"> (Europa) </w:t>
      </w:r>
    </w:p>
    <w:p w14:paraId="4923EDA0" w14:textId="14A4133C" w:rsidR="00227D39" w:rsidRPr="003F2CD0" w:rsidRDefault="00227D39" w:rsidP="000C06E6">
      <w:pPr>
        <w:shd w:val="clear" w:color="auto" w:fill="FEFEFE"/>
        <w:spacing w:before="100" w:beforeAutospacing="1" w:after="100" w:afterAutospacing="1" w:line="360" w:lineRule="atLeast"/>
        <w:rPr>
          <w:rFonts w:eastAsia="Times New Roman" w:cstheme="minorHAnsi"/>
          <w:b/>
          <w:bCs/>
          <w:color w:val="2C3340"/>
          <w:sz w:val="24"/>
          <w:szCs w:val="24"/>
          <w:lang w:eastAsia="nl-BE"/>
        </w:rPr>
      </w:pPr>
      <w:r>
        <w:rPr>
          <w:rFonts w:eastAsia="Times New Roman" w:cstheme="minorHAnsi"/>
          <w:color w:val="2C3340"/>
          <w:sz w:val="24"/>
          <w:szCs w:val="24"/>
          <w:lang w:eastAsia="nl-BE"/>
        </w:rPr>
        <w:t xml:space="preserve">Je vult het PLF-formulier in, ook bij professionele reizen.  </w:t>
      </w:r>
    </w:p>
    <w:p w14:paraId="6DAD01A6" w14:textId="77777777" w:rsidR="000C06E6" w:rsidRPr="003F2CD0" w:rsidRDefault="000C06E6" w:rsidP="000C06E6">
      <w:pPr>
        <w:shd w:val="clear" w:color="auto" w:fill="FEFEFE"/>
        <w:spacing w:after="0" w:line="240" w:lineRule="auto"/>
        <w:rPr>
          <w:rFonts w:eastAsia="Times New Roman" w:cstheme="minorHAnsi"/>
          <w:color w:val="2C3340"/>
          <w:sz w:val="24"/>
          <w:szCs w:val="24"/>
          <w:lang w:eastAsia="nl-BE"/>
        </w:rPr>
      </w:pPr>
      <w:r w:rsidRPr="003F2CD0">
        <w:rPr>
          <w:rFonts w:eastAsia="Times New Roman" w:cstheme="minorHAnsi"/>
          <w:color w:val="2C3340"/>
          <w:sz w:val="24"/>
          <w:szCs w:val="24"/>
          <w:lang w:eastAsia="nl-BE"/>
        </w:rPr>
        <w:t xml:space="preserve">Terugkeer uit </w:t>
      </w:r>
      <w:r w:rsidRPr="003F2CD0">
        <w:rPr>
          <w:rFonts w:eastAsia="Times New Roman" w:cstheme="minorHAnsi"/>
          <w:color w:val="2C3340"/>
          <w:sz w:val="24"/>
          <w:szCs w:val="24"/>
          <w:u w:val="single"/>
          <w:lang w:eastAsia="nl-BE"/>
        </w:rPr>
        <w:t>groene of oranje zone</w:t>
      </w:r>
      <w:r w:rsidRPr="003F2CD0">
        <w:rPr>
          <w:rFonts w:eastAsia="Times New Roman" w:cstheme="minorHAnsi"/>
          <w:color w:val="2C3340"/>
          <w:sz w:val="24"/>
          <w:szCs w:val="24"/>
          <w:lang w:eastAsia="nl-BE"/>
        </w:rPr>
        <w:t>: geen verplichting tot quarantaine of test. Let wel: de status van een zone kan tijdens je verblijf steeds wijzigen.</w:t>
      </w:r>
    </w:p>
    <w:p w14:paraId="21251F8A" w14:textId="77777777" w:rsidR="000C06E6" w:rsidRPr="002D77CA" w:rsidRDefault="000C06E6" w:rsidP="000C06E6">
      <w:pPr>
        <w:shd w:val="clear" w:color="auto" w:fill="FEFEFE"/>
        <w:spacing w:after="0" w:line="240" w:lineRule="auto"/>
        <w:rPr>
          <w:rFonts w:eastAsia="Times New Roman" w:cstheme="minorHAnsi"/>
          <w:color w:val="2C3340"/>
          <w:sz w:val="24"/>
          <w:szCs w:val="24"/>
          <w:lang w:eastAsia="nl-BE"/>
        </w:rPr>
      </w:pPr>
    </w:p>
    <w:p w14:paraId="2837A9B5" w14:textId="77777777" w:rsidR="000C06E6" w:rsidRPr="003F2CD0" w:rsidRDefault="000C06E6" w:rsidP="000C06E6">
      <w:pPr>
        <w:shd w:val="clear" w:color="auto" w:fill="FEFEFE"/>
        <w:spacing w:after="0" w:line="240" w:lineRule="auto"/>
        <w:rPr>
          <w:rFonts w:eastAsia="Times New Roman" w:cstheme="minorHAnsi"/>
          <w:color w:val="2C3340"/>
          <w:sz w:val="24"/>
          <w:szCs w:val="24"/>
          <w:lang w:eastAsia="nl-BE"/>
        </w:rPr>
      </w:pPr>
      <w:r w:rsidRPr="003F2CD0">
        <w:rPr>
          <w:rFonts w:eastAsia="Times New Roman" w:cstheme="minorHAnsi"/>
          <w:color w:val="2C3340"/>
          <w:sz w:val="24"/>
          <w:szCs w:val="24"/>
          <w:lang w:eastAsia="nl-BE"/>
        </w:rPr>
        <w:t xml:space="preserve">Terugkeer uit </w:t>
      </w:r>
      <w:r w:rsidRPr="003F2CD0">
        <w:rPr>
          <w:rFonts w:eastAsia="Times New Roman" w:cstheme="minorHAnsi"/>
          <w:color w:val="2C3340"/>
          <w:sz w:val="24"/>
          <w:szCs w:val="24"/>
          <w:u w:val="single"/>
          <w:lang w:eastAsia="nl-BE"/>
        </w:rPr>
        <w:t>rode zone</w:t>
      </w:r>
      <w:r w:rsidRPr="003F2CD0">
        <w:rPr>
          <w:rFonts w:eastAsia="Times New Roman" w:cstheme="minorHAnsi"/>
          <w:color w:val="2C3340"/>
          <w:sz w:val="24"/>
          <w:szCs w:val="24"/>
          <w:lang w:eastAsia="nl-BE"/>
        </w:rPr>
        <w:t>:</w:t>
      </w:r>
    </w:p>
    <w:p w14:paraId="7A763D8C" w14:textId="77777777" w:rsidR="000C06E6" w:rsidRPr="002D77CA" w:rsidRDefault="000C06E6" w:rsidP="000C06E6">
      <w:pPr>
        <w:pStyle w:val="Lijstalinea"/>
        <w:numPr>
          <w:ilvl w:val="0"/>
          <w:numId w:val="4"/>
        </w:numPr>
        <w:shd w:val="clear" w:color="auto" w:fill="FEFEFE"/>
        <w:spacing w:after="0" w:line="240" w:lineRule="auto"/>
        <w:rPr>
          <w:rFonts w:eastAsia="Times New Roman" w:cstheme="minorHAnsi"/>
          <w:color w:val="2C3340"/>
          <w:sz w:val="24"/>
          <w:szCs w:val="24"/>
          <w:lang w:eastAsia="nl-BE"/>
        </w:rPr>
      </w:pPr>
      <w:r w:rsidRPr="002D77CA">
        <w:rPr>
          <w:rFonts w:eastAsia="Times New Roman" w:cstheme="minorHAnsi"/>
          <w:color w:val="2C3340"/>
          <w:sz w:val="24"/>
          <w:szCs w:val="24"/>
          <w:lang w:eastAsia="nl-BE"/>
        </w:rPr>
        <w:t>Wie beschikt over een digitaal coronacertificaat met volledig vaccinatie (+ 2 weken), recente negatieve PCR-test (&lt; 72 uur) of herstelcertificaat hoeft niet in quarantaine.</w:t>
      </w:r>
    </w:p>
    <w:p w14:paraId="3F06D068" w14:textId="02032ABA" w:rsidR="009F49A1" w:rsidRPr="009F49A1" w:rsidRDefault="000C06E6" w:rsidP="009F49A1">
      <w:pPr>
        <w:pStyle w:val="Lijstalinea"/>
        <w:numPr>
          <w:ilvl w:val="0"/>
          <w:numId w:val="4"/>
        </w:numPr>
        <w:shd w:val="clear" w:color="auto" w:fill="FEFEFE"/>
        <w:spacing w:after="0" w:line="240" w:lineRule="auto"/>
        <w:rPr>
          <w:rFonts w:eastAsia="Times New Roman" w:cstheme="minorHAnsi"/>
          <w:color w:val="70AD47" w:themeColor="accent6"/>
          <w:sz w:val="24"/>
          <w:szCs w:val="24"/>
          <w:lang w:eastAsia="nl-BE"/>
        </w:rPr>
      </w:pPr>
      <w:r w:rsidRPr="00321F14">
        <w:rPr>
          <w:rFonts w:eastAsia="Times New Roman" w:cstheme="minorHAnsi"/>
          <w:color w:val="70AD47" w:themeColor="accent6"/>
          <w:sz w:val="24"/>
          <w:szCs w:val="24"/>
          <w:lang w:eastAsia="nl-BE"/>
        </w:rPr>
        <w:t>Wie zich bij aankomst onmiddellijk laat testen (dag 1 of dag 2), hoeft niet in quarantaine. Voor personen vanaf 12 jaar wordt een negatieve PCR-test gevraagd. Kinderen onder de 12 jaar zijn vrijgesteld van testverplichting.</w:t>
      </w:r>
      <w:r w:rsidR="009F49A1">
        <w:rPr>
          <w:rFonts w:eastAsia="Times New Roman" w:cstheme="minorHAnsi"/>
          <w:color w:val="70AD47" w:themeColor="accent6"/>
          <w:sz w:val="24"/>
          <w:szCs w:val="24"/>
          <w:lang w:eastAsia="nl-BE"/>
        </w:rPr>
        <w:t xml:space="preserve"> </w:t>
      </w:r>
      <w:r w:rsidR="009F49A1" w:rsidRPr="009F49A1">
        <w:rPr>
          <w:rFonts w:eastAsia="Times New Roman" w:cstheme="minorHAnsi"/>
          <w:color w:val="70AD47" w:themeColor="accent6"/>
          <w:sz w:val="24"/>
          <w:szCs w:val="24"/>
          <w:lang w:eastAsia="nl-BE"/>
        </w:rPr>
        <w:t xml:space="preserve">Uit </w:t>
      </w:r>
      <w:hyperlink r:id="rId9" w:history="1">
        <w:r w:rsidR="009F49A1" w:rsidRPr="009F49A1">
          <w:rPr>
            <w:rStyle w:val="Hyperlink"/>
            <w:rFonts w:eastAsia="Times New Roman" w:cstheme="minorHAnsi"/>
            <w:sz w:val="24"/>
            <w:szCs w:val="24"/>
            <w:lang w:eastAsia="nl-BE"/>
          </w:rPr>
          <w:t>www.info-coronavirus.be</w:t>
        </w:r>
      </w:hyperlink>
      <w:r w:rsidR="009F49A1" w:rsidRPr="009F49A1">
        <w:rPr>
          <w:rFonts w:eastAsia="Times New Roman" w:cstheme="minorHAnsi"/>
          <w:color w:val="70AD47" w:themeColor="accent6"/>
          <w:sz w:val="24"/>
          <w:szCs w:val="24"/>
          <w:lang w:eastAsia="nl-BE"/>
        </w:rPr>
        <w:t xml:space="preserve"> </w:t>
      </w:r>
    </w:p>
    <w:p w14:paraId="51E8EF0D" w14:textId="4955910C" w:rsidR="009F49A1" w:rsidRPr="009F49A1" w:rsidRDefault="009F49A1" w:rsidP="009F49A1">
      <w:pPr>
        <w:pStyle w:val="xbodysciensano"/>
        <w:numPr>
          <w:ilvl w:val="0"/>
          <w:numId w:val="4"/>
        </w:numPr>
        <w:spacing w:line="276" w:lineRule="auto"/>
        <w:jc w:val="both"/>
        <w:rPr>
          <w:color w:val="ED7D31" w:themeColor="accent2"/>
        </w:rPr>
      </w:pPr>
      <w:r w:rsidRPr="009F49A1">
        <w:rPr>
          <w:rFonts w:ascii="Calibri" w:hAnsi="Calibri" w:cs="Calibri"/>
          <w:color w:val="ED7D31" w:themeColor="accent2"/>
          <w:sz w:val="22"/>
          <w:szCs w:val="22"/>
        </w:rPr>
        <w:t xml:space="preserve">PCR test op dag 1 of dag 2 </w:t>
      </w:r>
      <w:r w:rsidR="00227D39">
        <w:rPr>
          <w:rFonts w:ascii="Calibri" w:hAnsi="Calibri" w:cs="Calibri"/>
          <w:color w:val="ED7D31" w:themeColor="accent2"/>
          <w:sz w:val="22"/>
          <w:szCs w:val="22"/>
        </w:rPr>
        <w:t>van</w:t>
      </w:r>
      <w:r w:rsidRPr="009F49A1">
        <w:rPr>
          <w:rFonts w:ascii="Calibri" w:hAnsi="Calibri" w:cs="Calibri"/>
          <w:color w:val="ED7D31" w:themeColor="accent2"/>
          <w:sz w:val="22"/>
          <w:szCs w:val="22"/>
        </w:rPr>
        <w:t xml:space="preserve"> terugkeer en Q tot testresultaat gekend is. Kinderen &lt;12 j moeten niet getest worden, maar blijven in Q in afwachting van het resultaat van hun ouders. </w:t>
      </w:r>
    </w:p>
    <w:p w14:paraId="74B6A082" w14:textId="77777777" w:rsidR="000C06E6" w:rsidRPr="00321F14" w:rsidRDefault="000C06E6" w:rsidP="000C06E6">
      <w:pPr>
        <w:shd w:val="clear" w:color="auto" w:fill="FEFEFE"/>
        <w:spacing w:after="0" w:line="240" w:lineRule="auto"/>
        <w:rPr>
          <w:rFonts w:eastAsia="Times New Roman" w:cstheme="minorHAnsi"/>
          <w:color w:val="70AD47" w:themeColor="accent6"/>
          <w:sz w:val="24"/>
          <w:szCs w:val="24"/>
          <w:lang w:eastAsia="nl-BE"/>
        </w:rPr>
      </w:pPr>
    </w:p>
    <w:p w14:paraId="1D388B06" w14:textId="77777777" w:rsidR="000C06E6" w:rsidRPr="003F2CD0" w:rsidRDefault="000C06E6" w:rsidP="000C06E6">
      <w:pPr>
        <w:shd w:val="clear" w:color="auto" w:fill="FEFEFE"/>
        <w:spacing w:after="0" w:line="240" w:lineRule="auto"/>
        <w:rPr>
          <w:rFonts w:eastAsia="Times New Roman" w:cstheme="minorHAnsi"/>
          <w:color w:val="2C3340"/>
          <w:sz w:val="24"/>
          <w:szCs w:val="24"/>
          <w:lang w:eastAsia="nl-BE"/>
        </w:rPr>
      </w:pPr>
      <w:r w:rsidRPr="003F2CD0">
        <w:rPr>
          <w:rFonts w:eastAsia="Times New Roman" w:cstheme="minorHAnsi"/>
          <w:color w:val="2C3340"/>
          <w:sz w:val="24"/>
          <w:szCs w:val="24"/>
          <w:lang w:eastAsia="nl-BE"/>
        </w:rPr>
        <w:t xml:space="preserve">Terugkeer uit </w:t>
      </w:r>
      <w:r w:rsidRPr="003F2CD0">
        <w:rPr>
          <w:rFonts w:eastAsia="Times New Roman" w:cstheme="minorHAnsi"/>
          <w:color w:val="2C3340"/>
          <w:sz w:val="24"/>
          <w:szCs w:val="24"/>
          <w:u w:val="single"/>
          <w:lang w:eastAsia="nl-BE"/>
        </w:rPr>
        <w:t>zone met heel hoog risico</w:t>
      </w:r>
      <w:r w:rsidRPr="003F2CD0">
        <w:rPr>
          <w:rFonts w:eastAsia="Times New Roman" w:cstheme="minorHAnsi"/>
          <w:color w:val="2C3340"/>
          <w:sz w:val="24"/>
          <w:szCs w:val="24"/>
          <w:lang w:eastAsia="nl-BE"/>
        </w:rPr>
        <w:t xml:space="preserve"> (“</w:t>
      </w:r>
      <w:proofErr w:type="spellStart"/>
      <w:r w:rsidRPr="003F2CD0">
        <w:rPr>
          <w:rFonts w:eastAsia="Times New Roman" w:cstheme="minorHAnsi"/>
          <w:color w:val="2C3340"/>
          <w:sz w:val="24"/>
          <w:szCs w:val="24"/>
          <w:lang w:eastAsia="nl-BE"/>
        </w:rPr>
        <w:t>variants</w:t>
      </w:r>
      <w:proofErr w:type="spellEnd"/>
      <w:r w:rsidRPr="003F2CD0">
        <w:rPr>
          <w:rFonts w:eastAsia="Times New Roman" w:cstheme="minorHAnsi"/>
          <w:color w:val="2C3340"/>
          <w:sz w:val="24"/>
          <w:szCs w:val="24"/>
          <w:lang w:eastAsia="nl-BE"/>
        </w:rPr>
        <w:t xml:space="preserve"> of concern”):</w:t>
      </w:r>
    </w:p>
    <w:p w14:paraId="1D3A18F5" w14:textId="77777777" w:rsidR="000C06E6" w:rsidRPr="003F2CD0" w:rsidRDefault="000C06E6" w:rsidP="000C06E6">
      <w:pPr>
        <w:numPr>
          <w:ilvl w:val="1"/>
          <w:numId w:val="3"/>
        </w:numPr>
        <w:shd w:val="clear" w:color="auto" w:fill="FEFEFE"/>
        <w:spacing w:after="0" w:line="240" w:lineRule="auto"/>
        <w:rPr>
          <w:rFonts w:eastAsia="Times New Roman" w:cstheme="minorHAnsi"/>
          <w:color w:val="2C3340"/>
          <w:sz w:val="24"/>
          <w:szCs w:val="24"/>
          <w:lang w:eastAsia="nl-BE"/>
        </w:rPr>
      </w:pPr>
      <w:r w:rsidRPr="003F2CD0">
        <w:rPr>
          <w:rFonts w:eastAsia="Times New Roman" w:cstheme="minorHAnsi"/>
          <w:color w:val="2C3340"/>
          <w:sz w:val="24"/>
          <w:szCs w:val="24"/>
          <w:lang w:eastAsia="nl-BE"/>
        </w:rPr>
        <w:t>Verplichte quarantaine van 10 dagen met PCR-test op dag 1 en dag 7.</w:t>
      </w:r>
    </w:p>
    <w:p w14:paraId="58DC362F" w14:textId="77777777" w:rsidR="000C06E6" w:rsidRPr="003F2CD0" w:rsidRDefault="000C06E6" w:rsidP="000C06E6">
      <w:pPr>
        <w:numPr>
          <w:ilvl w:val="1"/>
          <w:numId w:val="3"/>
        </w:numPr>
        <w:shd w:val="clear" w:color="auto" w:fill="FEFEFE"/>
        <w:spacing w:after="0" w:line="240" w:lineRule="auto"/>
        <w:rPr>
          <w:rFonts w:eastAsia="Times New Roman" w:cstheme="minorHAnsi"/>
          <w:color w:val="2C3340"/>
          <w:sz w:val="24"/>
          <w:szCs w:val="24"/>
          <w:lang w:eastAsia="nl-BE"/>
        </w:rPr>
      </w:pPr>
      <w:r w:rsidRPr="003F2CD0">
        <w:rPr>
          <w:rFonts w:eastAsia="Times New Roman" w:cstheme="minorHAnsi"/>
          <w:color w:val="2C3340"/>
          <w:sz w:val="24"/>
          <w:szCs w:val="24"/>
          <w:lang w:eastAsia="nl-BE"/>
        </w:rPr>
        <w:t>Deze verplichting geldt ook voor personen die volledig gevaccineerd zijn of in het land zelf al een negatieve test hebben afgelegd. Het gaat immers om gevaarlijke virusvarianten die we buiten Europa willen houden.</w:t>
      </w:r>
    </w:p>
    <w:p w14:paraId="375025F5" w14:textId="0389CA2B" w:rsidR="00BC4E29" w:rsidRPr="002D77CA" w:rsidRDefault="00BC4E29" w:rsidP="00D749F5">
      <w:pPr>
        <w:rPr>
          <w:rFonts w:cstheme="minorHAnsi"/>
          <w:sz w:val="24"/>
          <w:szCs w:val="24"/>
        </w:rPr>
      </w:pPr>
    </w:p>
    <w:sectPr w:rsidR="00BC4E29" w:rsidRPr="002D77CA" w:rsidSect="000F049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74F9E"/>
    <w:multiLevelType w:val="multilevel"/>
    <w:tmpl w:val="636ED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BB333B"/>
    <w:multiLevelType w:val="multilevel"/>
    <w:tmpl w:val="1DB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E8319E"/>
    <w:multiLevelType w:val="multilevel"/>
    <w:tmpl w:val="600C1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B51372"/>
    <w:multiLevelType w:val="multilevel"/>
    <w:tmpl w:val="4B043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B0B43"/>
    <w:multiLevelType w:val="hybridMultilevel"/>
    <w:tmpl w:val="C108EA26"/>
    <w:lvl w:ilvl="0" w:tplc="BDD29FA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A4"/>
    <w:rsid w:val="0001131C"/>
    <w:rsid w:val="00032FBA"/>
    <w:rsid w:val="000473F8"/>
    <w:rsid w:val="000B2339"/>
    <w:rsid w:val="000C06E6"/>
    <w:rsid w:val="000D3075"/>
    <w:rsid w:val="000F049A"/>
    <w:rsid w:val="00101765"/>
    <w:rsid w:val="001112E0"/>
    <w:rsid w:val="00144952"/>
    <w:rsid w:val="0016364A"/>
    <w:rsid w:val="00187AC3"/>
    <w:rsid w:val="00202387"/>
    <w:rsid w:val="0022768E"/>
    <w:rsid w:val="00227D39"/>
    <w:rsid w:val="00260167"/>
    <w:rsid w:val="0028367B"/>
    <w:rsid w:val="00284612"/>
    <w:rsid w:val="002C1CA3"/>
    <w:rsid w:val="002D77CA"/>
    <w:rsid w:val="00321F14"/>
    <w:rsid w:val="00373B06"/>
    <w:rsid w:val="003810F7"/>
    <w:rsid w:val="003F2CD0"/>
    <w:rsid w:val="003F79D3"/>
    <w:rsid w:val="00400576"/>
    <w:rsid w:val="00417056"/>
    <w:rsid w:val="00486962"/>
    <w:rsid w:val="00490E3B"/>
    <w:rsid w:val="004D5344"/>
    <w:rsid w:val="005563CB"/>
    <w:rsid w:val="005C21FC"/>
    <w:rsid w:val="005D2357"/>
    <w:rsid w:val="00630EA5"/>
    <w:rsid w:val="0065772A"/>
    <w:rsid w:val="006646A4"/>
    <w:rsid w:val="006757E7"/>
    <w:rsid w:val="006A4572"/>
    <w:rsid w:val="006B76EB"/>
    <w:rsid w:val="006B79D5"/>
    <w:rsid w:val="006C2FED"/>
    <w:rsid w:val="006D011B"/>
    <w:rsid w:val="006D4EF9"/>
    <w:rsid w:val="006F5088"/>
    <w:rsid w:val="007539BF"/>
    <w:rsid w:val="0077080A"/>
    <w:rsid w:val="007D71C2"/>
    <w:rsid w:val="008104E2"/>
    <w:rsid w:val="00813B36"/>
    <w:rsid w:val="00831DAA"/>
    <w:rsid w:val="008642AC"/>
    <w:rsid w:val="00876F9B"/>
    <w:rsid w:val="00884377"/>
    <w:rsid w:val="008872BB"/>
    <w:rsid w:val="00897934"/>
    <w:rsid w:val="008E0CFE"/>
    <w:rsid w:val="00945347"/>
    <w:rsid w:val="009A5679"/>
    <w:rsid w:val="009F49A1"/>
    <w:rsid w:val="00A47A36"/>
    <w:rsid w:val="00AE0BDA"/>
    <w:rsid w:val="00B7512B"/>
    <w:rsid w:val="00B905DF"/>
    <w:rsid w:val="00B913DE"/>
    <w:rsid w:val="00BC4E29"/>
    <w:rsid w:val="00BD0B56"/>
    <w:rsid w:val="00BF0C95"/>
    <w:rsid w:val="00BF18BB"/>
    <w:rsid w:val="00C01AD7"/>
    <w:rsid w:val="00C02987"/>
    <w:rsid w:val="00C44384"/>
    <w:rsid w:val="00C551EB"/>
    <w:rsid w:val="00CB51CD"/>
    <w:rsid w:val="00CC1188"/>
    <w:rsid w:val="00CF0B09"/>
    <w:rsid w:val="00D368FB"/>
    <w:rsid w:val="00D5179B"/>
    <w:rsid w:val="00D749F5"/>
    <w:rsid w:val="00DA614C"/>
    <w:rsid w:val="00DC2E84"/>
    <w:rsid w:val="00DC6A65"/>
    <w:rsid w:val="00DE2308"/>
    <w:rsid w:val="00DF7BE1"/>
    <w:rsid w:val="00E17B3A"/>
    <w:rsid w:val="00E638CF"/>
    <w:rsid w:val="00E84415"/>
    <w:rsid w:val="00E95EAC"/>
    <w:rsid w:val="00E9682A"/>
    <w:rsid w:val="00EB015C"/>
    <w:rsid w:val="00ED06D2"/>
    <w:rsid w:val="00F13318"/>
    <w:rsid w:val="00FD35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9E6"/>
  <w15:chartTrackingRefBased/>
  <w15:docId w15:val="{3FE4F154-B617-4E15-B204-F084829C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46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46A4"/>
    <w:rPr>
      <w:color w:val="0563C1" w:themeColor="hyperlink"/>
      <w:u w:val="single"/>
    </w:rPr>
  </w:style>
  <w:style w:type="character" w:styleId="GevolgdeHyperlink">
    <w:name w:val="FollowedHyperlink"/>
    <w:basedOn w:val="Standaardalinea-lettertype"/>
    <w:uiPriority w:val="99"/>
    <w:semiHidden/>
    <w:unhideWhenUsed/>
    <w:rsid w:val="006646A4"/>
    <w:rPr>
      <w:color w:val="954F72" w:themeColor="followedHyperlink"/>
      <w:u w:val="single"/>
    </w:rPr>
  </w:style>
  <w:style w:type="character" w:styleId="Onopgelostemelding">
    <w:name w:val="Unresolved Mention"/>
    <w:basedOn w:val="Standaardalinea-lettertype"/>
    <w:uiPriority w:val="99"/>
    <w:semiHidden/>
    <w:unhideWhenUsed/>
    <w:rsid w:val="006646A4"/>
    <w:rPr>
      <w:color w:val="605E5C"/>
      <w:shd w:val="clear" w:color="auto" w:fill="E1DFDD"/>
    </w:rPr>
  </w:style>
  <w:style w:type="paragraph" w:styleId="Lijstalinea">
    <w:name w:val="List Paragraph"/>
    <w:basedOn w:val="Standaard"/>
    <w:uiPriority w:val="34"/>
    <w:qFormat/>
    <w:rsid w:val="00D368FB"/>
    <w:pPr>
      <w:ind w:left="720"/>
      <w:contextualSpacing/>
    </w:pPr>
  </w:style>
  <w:style w:type="paragraph" w:styleId="Normaalweb">
    <w:name w:val="Normal (Web)"/>
    <w:basedOn w:val="Standaard"/>
    <w:uiPriority w:val="99"/>
    <w:semiHidden/>
    <w:unhideWhenUsed/>
    <w:rsid w:val="003F2CD0"/>
    <w:rPr>
      <w:rFonts w:ascii="Times New Roman" w:hAnsi="Times New Roman" w:cs="Times New Roman"/>
      <w:sz w:val="24"/>
      <w:szCs w:val="24"/>
    </w:rPr>
  </w:style>
  <w:style w:type="paragraph" w:customStyle="1" w:styleId="xbodysciensano">
    <w:name w:val="x_bodysciensano"/>
    <w:basedOn w:val="Standaard"/>
    <w:rsid w:val="00101765"/>
    <w:pPr>
      <w:spacing w:after="0" w:line="240" w:lineRule="auto"/>
    </w:pPr>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7464">
      <w:bodyDiv w:val="1"/>
      <w:marLeft w:val="0"/>
      <w:marRight w:val="0"/>
      <w:marTop w:val="0"/>
      <w:marBottom w:val="0"/>
      <w:divBdr>
        <w:top w:val="none" w:sz="0" w:space="0" w:color="auto"/>
        <w:left w:val="none" w:sz="0" w:space="0" w:color="auto"/>
        <w:bottom w:val="none" w:sz="0" w:space="0" w:color="auto"/>
        <w:right w:val="none" w:sz="0" w:space="0" w:color="auto"/>
      </w:divBdr>
    </w:div>
    <w:div w:id="522086468">
      <w:bodyDiv w:val="1"/>
      <w:marLeft w:val="0"/>
      <w:marRight w:val="0"/>
      <w:marTop w:val="0"/>
      <w:marBottom w:val="0"/>
      <w:divBdr>
        <w:top w:val="none" w:sz="0" w:space="0" w:color="auto"/>
        <w:left w:val="none" w:sz="0" w:space="0" w:color="auto"/>
        <w:bottom w:val="none" w:sz="0" w:space="0" w:color="auto"/>
        <w:right w:val="none" w:sz="0" w:space="0" w:color="auto"/>
      </w:divBdr>
    </w:div>
    <w:div w:id="1409377741">
      <w:bodyDiv w:val="1"/>
      <w:marLeft w:val="0"/>
      <w:marRight w:val="0"/>
      <w:marTop w:val="0"/>
      <w:marBottom w:val="0"/>
      <w:divBdr>
        <w:top w:val="none" w:sz="0" w:space="0" w:color="auto"/>
        <w:left w:val="none" w:sz="0" w:space="0" w:color="auto"/>
        <w:bottom w:val="none" w:sz="0" w:space="0" w:color="auto"/>
        <w:right w:val="none" w:sz="0" w:space="0" w:color="auto"/>
      </w:divBdr>
    </w:div>
    <w:div w:id="1486974959">
      <w:bodyDiv w:val="1"/>
      <w:marLeft w:val="0"/>
      <w:marRight w:val="0"/>
      <w:marTop w:val="0"/>
      <w:marBottom w:val="0"/>
      <w:divBdr>
        <w:top w:val="none" w:sz="0" w:space="0" w:color="auto"/>
        <w:left w:val="none" w:sz="0" w:space="0" w:color="auto"/>
        <w:bottom w:val="none" w:sz="0" w:space="0" w:color="auto"/>
        <w:right w:val="none" w:sz="0" w:space="0" w:color="auto"/>
      </w:divBdr>
    </w:div>
    <w:div w:id="18736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jngezondheid.be" TargetMode="External"/><Relationship Id="rId3" Type="http://schemas.openxmlformats.org/officeDocument/2006/relationships/settings" Target="settings.xml"/><Relationship Id="rId7" Type="http://schemas.openxmlformats.org/officeDocument/2006/relationships/hyperlink" Target="http://www.covidsaf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secretariaat@asz.b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coronaviru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Schelfhout</dc:creator>
  <cp:keywords/>
  <dc:description/>
  <cp:lastModifiedBy>Laure Carnol</cp:lastModifiedBy>
  <cp:revision>2</cp:revision>
  <cp:lastPrinted>2021-06-22T10:59:00Z</cp:lastPrinted>
  <dcterms:created xsi:type="dcterms:W3CDTF">2021-06-24T13:40:00Z</dcterms:created>
  <dcterms:modified xsi:type="dcterms:W3CDTF">2021-06-24T13:40:00Z</dcterms:modified>
</cp:coreProperties>
</file>